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u w:val="single"/>
        </w:rPr>
      </w:pPr>
      <w:r w:rsidDel="00000000" w:rsidR="00000000" w:rsidRPr="00000000">
        <w:rPr>
          <w:b w:val="1"/>
          <w:sz w:val="30"/>
          <w:szCs w:val="30"/>
          <w:u w:val="single"/>
          <w:rtl w:val="0"/>
        </w:rPr>
        <w:t xml:space="preserve">2024 STATE VETERINARY SCIENCE CDE </w:t>
      </w:r>
    </w:p>
    <w:p w:rsidR="00000000" w:rsidDel="00000000" w:rsidP="00000000" w:rsidRDefault="00000000" w:rsidRPr="00000000" w14:paraId="00000002">
      <w:pPr>
        <w:jc w:val="center"/>
        <w:rPr>
          <w:b w:val="1"/>
          <w:sz w:val="30"/>
          <w:szCs w:val="30"/>
          <w:u w:val="single"/>
        </w:rPr>
      </w:pPr>
      <w:r w:rsidDel="00000000" w:rsidR="00000000" w:rsidRPr="00000000">
        <w:rPr>
          <w:b w:val="1"/>
          <w:sz w:val="30"/>
          <w:szCs w:val="30"/>
          <w:u w:val="single"/>
          <w:rtl w:val="0"/>
        </w:rPr>
        <w:t xml:space="preserve">SATURDAY, MARCH 2, 2024</w:t>
      </w:r>
    </w:p>
    <w:p w:rsidR="00000000" w:rsidDel="00000000" w:rsidP="00000000" w:rsidRDefault="00000000" w:rsidRPr="00000000" w14:paraId="00000003">
      <w:pPr>
        <w:jc w:val="center"/>
        <w:rPr>
          <w:b w:val="1"/>
          <w:sz w:val="26"/>
          <w:szCs w:val="26"/>
          <w:u w:val="single"/>
        </w:rPr>
      </w:pPr>
      <w:r w:rsidDel="00000000" w:rsidR="00000000" w:rsidRPr="00000000">
        <w:rPr>
          <w:b w:val="1"/>
          <w:sz w:val="26"/>
          <w:szCs w:val="26"/>
          <w:u w:val="single"/>
          <w:rtl w:val="0"/>
        </w:rPr>
        <w:t xml:space="preserve">REGISTRATION INSTRUCTIONS &amp; EVENT DETAILS</w:t>
      </w:r>
    </w:p>
    <w:p w:rsidR="00000000" w:rsidDel="00000000" w:rsidP="00000000" w:rsidRDefault="00000000" w:rsidRPr="00000000" w14:paraId="00000004">
      <w:pPr>
        <w:jc w:val="center"/>
        <w:rPr>
          <w:sz w:val="26"/>
          <w:szCs w:val="26"/>
        </w:rPr>
      </w:pPr>
      <w:r w:rsidDel="00000000" w:rsidR="00000000" w:rsidRPr="00000000">
        <w:rPr>
          <w:sz w:val="26"/>
          <w:szCs w:val="26"/>
          <w:rtl w:val="0"/>
        </w:rPr>
        <w:t xml:space="preserve">*Open - Schools Can Register for Each Division</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hyperlink r:id="rId6">
        <w:r w:rsidDel="00000000" w:rsidR="00000000" w:rsidRPr="00000000">
          <w:rPr>
            <w:color w:val="1155cc"/>
            <w:u w:val="single"/>
            <w:rtl w:val="0"/>
          </w:rPr>
          <w:t xml:space="preserve">2023-2024 CDE/LDE Calendar &amp; General Information</w:t>
        </w:r>
      </w:hyperlink>
      <w:r w:rsidDel="00000000" w:rsidR="00000000" w:rsidRPr="00000000">
        <w:rPr>
          <w:rtl w:val="0"/>
        </w:rPr>
        <w:t xml:space="preserve"> includes all the state CDE/LDE Information for Site, Start Time, Registration and on-site Event Instructions.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All Registration/Event Questions Including Changes to the Registration, Please Contact Patti Davis, </w:t>
      </w:r>
      <w:hyperlink r:id="rId7">
        <w:r w:rsidDel="00000000" w:rsidR="00000000" w:rsidRPr="00000000">
          <w:rPr>
            <w:b w:val="1"/>
            <w:color w:val="1155cc"/>
            <w:u w:val="single"/>
            <w:rtl w:val="0"/>
          </w:rPr>
          <w:t xml:space="preserve">pdavis@illinoisffa.org</w:t>
        </w:r>
      </w:hyperlink>
      <w:r w:rsidDel="00000000" w:rsidR="00000000" w:rsidRPr="00000000">
        <w:rPr>
          <w:b w:val="1"/>
          <w:rtl w:val="0"/>
        </w:rPr>
        <w:t xml:space="preserve">, (217) 753-3328 Ext. 107.  </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Event Questions, Sean Welch, swelch@illinoisffa.org (217) 753-3328 Ext. 110.</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i w:val="1"/>
        </w:rPr>
      </w:pPr>
      <w:r w:rsidDel="00000000" w:rsidR="00000000" w:rsidRPr="00000000">
        <w:rPr>
          <w:b w:val="1"/>
          <w:rtl w:val="0"/>
        </w:rPr>
        <w:t xml:space="preserve">Site/Time:  </w:t>
      </w:r>
      <w:r w:rsidDel="00000000" w:rsidR="00000000" w:rsidRPr="00000000">
        <w:rPr>
          <w:rtl w:val="0"/>
        </w:rPr>
        <w:t xml:space="preserve">University of Illinois, Stock Pavilion, Starts at 10:00 a.m. </w:t>
      </w:r>
      <w:r w:rsidDel="00000000" w:rsidR="00000000" w:rsidRPr="00000000">
        <w:rPr>
          <w:i w:val="1"/>
          <w:rtl w:val="0"/>
        </w:rPr>
        <w:t xml:space="preserve">(Registration starts 2 hours before the contest and ends 30 minutes before the CDE begins.)</w:t>
      </w:r>
    </w:p>
    <w:p w:rsidR="00000000" w:rsidDel="00000000" w:rsidP="00000000" w:rsidRDefault="00000000" w:rsidRPr="00000000" w14:paraId="0000000D">
      <w:pPr>
        <w:rPr>
          <w:i w:val="1"/>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Registration Details</w:t>
      </w:r>
      <w:r w:rsidDel="00000000" w:rsidR="00000000" w:rsidRPr="00000000">
        <w:rPr>
          <w:rtl w:val="0"/>
        </w:rPr>
        <w:t xml:space="preserve">:  </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Varsity &amp; Alternate(s) Division</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Early Bird Registration ends Saturday, February 17, 2024, at 11:59 p.m. </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Please enter the students’ names into the registration form as soon as possible and definitely </w:t>
      </w:r>
      <w:r w:rsidDel="00000000" w:rsidR="00000000" w:rsidRPr="00000000">
        <w:rPr>
          <w:i w:val="1"/>
          <w:rtl w:val="0"/>
        </w:rPr>
        <w:t xml:space="preserve">before</w:t>
      </w:r>
      <w:r w:rsidDel="00000000" w:rsidR="00000000" w:rsidRPr="00000000">
        <w:rPr>
          <w:rtl w:val="0"/>
        </w:rPr>
        <w:t xml:space="preserve"> the contest.</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The maximum number on a team is 4 students (per division).  The alternate division has no limit.</w:t>
      </w:r>
    </w:p>
    <w:p w:rsidR="00000000" w:rsidDel="00000000" w:rsidP="00000000" w:rsidRDefault="00000000" w:rsidRPr="00000000" w14:paraId="00000013">
      <w:pPr>
        <w:numPr>
          <w:ilvl w:val="0"/>
          <w:numId w:val="1"/>
        </w:numPr>
        <w:ind w:left="720" w:hanging="360"/>
      </w:pPr>
      <w:hyperlink r:id="rId8">
        <w:r w:rsidDel="00000000" w:rsidR="00000000" w:rsidRPr="00000000">
          <w:rPr>
            <w:color w:val="1155cc"/>
            <w:u w:val="single"/>
            <w:rtl w:val="0"/>
          </w:rPr>
          <w:t xml:space="preserve">Special Needs Accommodations Form</w:t>
        </w:r>
      </w:hyperlink>
      <w:r w:rsidDel="00000000" w:rsidR="00000000" w:rsidRPr="00000000">
        <w:rPr>
          <w:rtl w:val="0"/>
        </w:rPr>
        <w:t xml:space="preserve"> - please email to </w:t>
      </w:r>
      <w:hyperlink r:id="rId9">
        <w:r w:rsidDel="00000000" w:rsidR="00000000" w:rsidRPr="00000000">
          <w:rPr>
            <w:color w:val="1155cc"/>
            <w:u w:val="single"/>
            <w:rtl w:val="0"/>
          </w:rPr>
          <w:t xml:space="preserve">pdavis@illinoisffa.org</w:t>
        </w:r>
      </w:hyperlink>
      <w:r w:rsidDel="00000000" w:rsidR="00000000" w:rsidRPr="00000000">
        <w:rPr>
          <w:rtl w:val="0"/>
        </w:rPr>
        <w:t xml:space="preserve"> by Friday, February 17, 2024.</w:t>
      </w:r>
      <w:r w:rsidDel="00000000" w:rsidR="00000000" w:rsidRPr="00000000">
        <w:rPr>
          <w:rtl w:val="0"/>
        </w:rPr>
      </w:r>
    </w:p>
    <w:p w:rsidR="00000000" w:rsidDel="00000000" w:rsidP="00000000" w:rsidRDefault="00000000" w:rsidRPr="00000000" w14:paraId="00000014">
      <w:pPr>
        <w:numPr>
          <w:ilvl w:val="0"/>
          <w:numId w:val="2"/>
        </w:numPr>
        <w:ind w:left="720" w:hanging="360"/>
        <w:rPr>
          <w:b w:val="1"/>
        </w:rPr>
      </w:pPr>
      <w:r w:rsidDel="00000000" w:rsidR="00000000" w:rsidRPr="00000000">
        <w:rPr>
          <w:b w:val="1"/>
          <w:rtl w:val="0"/>
        </w:rPr>
        <w:t xml:space="preserve">Submitted Registrations Changes:  If your registration is submitted and the registration has </w:t>
      </w:r>
      <w:r w:rsidDel="00000000" w:rsidR="00000000" w:rsidRPr="00000000">
        <w:rPr>
          <w:b w:val="1"/>
          <w:u w:val="single"/>
          <w:rtl w:val="0"/>
        </w:rPr>
        <w:t xml:space="preserve">not</w:t>
      </w:r>
      <w:r w:rsidDel="00000000" w:rsidR="00000000" w:rsidRPr="00000000">
        <w:rPr>
          <w:b w:val="1"/>
          <w:rtl w:val="0"/>
        </w:rPr>
        <w:t xml:space="preserve"> closed, please email </w:t>
      </w:r>
      <w:hyperlink r:id="rId10">
        <w:r w:rsidDel="00000000" w:rsidR="00000000" w:rsidRPr="00000000">
          <w:rPr>
            <w:b w:val="1"/>
            <w:color w:val="1155cc"/>
            <w:u w:val="single"/>
            <w:rtl w:val="0"/>
          </w:rPr>
          <w:t xml:space="preserve">pdavis@illinoisffa.org</w:t>
        </w:r>
      </w:hyperlink>
      <w:r w:rsidDel="00000000" w:rsidR="00000000" w:rsidRPr="00000000">
        <w:rPr>
          <w:b w:val="1"/>
          <w:rtl w:val="0"/>
        </w:rPr>
        <w:t xml:space="preserve"> with your changes or if you can no longer attend.  If the registration is closed, please utilize the Trading Post.</w:t>
      </w:r>
      <w:r w:rsidDel="00000000" w:rsidR="00000000" w:rsidRPr="00000000">
        <w:rPr>
          <w:rtl w:val="0"/>
        </w:rPr>
      </w:r>
    </w:p>
    <w:p w:rsidR="00000000" w:rsidDel="00000000" w:rsidP="00000000" w:rsidRDefault="00000000" w:rsidRPr="00000000" w14:paraId="00000015">
      <w:pPr>
        <w:numPr>
          <w:ilvl w:val="0"/>
          <w:numId w:val="2"/>
        </w:numPr>
        <w:ind w:left="720" w:hanging="360"/>
        <w:rPr>
          <w:b w:val="1"/>
        </w:rPr>
      </w:pPr>
      <w:hyperlink r:id="rId11">
        <w:r w:rsidDel="00000000" w:rsidR="00000000" w:rsidRPr="00000000">
          <w:rPr>
            <w:b w:val="1"/>
            <w:color w:val="1155cc"/>
            <w:u w:val="single"/>
            <w:rtl w:val="0"/>
          </w:rPr>
          <w:t xml:space="preserve">Trading Post</w:t>
        </w:r>
      </w:hyperlink>
      <w:r w:rsidDel="00000000" w:rsidR="00000000" w:rsidRPr="00000000">
        <w:rPr>
          <w:b w:val="1"/>
          <w:rtl w:val="0"/>
        </w:rPr>
        <w:t xml:space="preserve"> - </w:t>
      </w:r>
      <w:r w:rsidDel="00000000" w:rsidR="00000000" w:rsidRPr="00000000">
        <w:rPr>
          <w:rtl w:val="0"/>
        </w:rPr>
        <w:t xml:space="preserve">The Trading Post can be used for CDEs after the registration closes or if you are unable to attend the CDE.  Please be sure to pay the school that you buy the registration spot(s) from, and the original school will pay the IAVAT.  </w:t>
      </w:r>
      <w:r w:rsidDel="00000000" w:rsidR="00000000" w:rsidRPr="00000000">
        <w:rPr>
          <w:i w:val="1"/>
          <w:u w:val="single"/>
          <w:rtl w:val="0"/>
        </w:rPr>
        <w:t xml:space="preserve">Note:</w:t>
      </w:r>
      <w:r w:rsidDel="00000000" w:rsidR="00000000" w:rsidRPr="00000000">
        <w:rPr>
          <w:i w:val="1"/>
          <w:rtl w:val="0"/>
        </w:rPr>
        <w:t xml:space="preserve">  If you are a Non-IAVAT Member, you will need to pay the difference to the IAVAT.  </w:t>
      </w:r>
      <w:r w:rsidDel="00000000" w:rsidR="00000000" w:rsidRPr="00000000">
        <w:rPr>
          <w:b w:val="1"/>
          <w:i w:val="1"/>
          <w:rtl w:val="0"/>
        </w:rPr>
        <w:t xml:space="preserve">Please email </w:t>
      </w:r>
      <w:hyperlink r:id="rId12">
        <w:r w:rsidDel="00000000" w:rsidR="00000000" w:rsidRPr="00000000">
          <w:rPr>
            <w:b w:val="1"/>
            <w:i w:val="1"/>
            <w:color w:val="1155cc"/>
            <w:u w:val="single"/>
            <w:rtl w:val="0"/>
          </w:rPr>
          <w:t xml:space="preserve">pdavis@illinoisffa.org</w:t>
        </w:r>
      </w:hyperlink>
      <w:r w:rsidDel="00000000" w:rsidR="00000000" w:rsidRPr="00000000">
        <w:rPr>
          <w:b w:val="1"/>
          <w:i w:val="1"/>
          <w:rtl w:val="0"/>
        </w:rPr>
        <w:t xml:space="preserve"> with your student(s) names.</w:t>
      </w:r>
      <w:r w:rsidDel="00000000" w:rsidR="00000000" w:rsidRPr="00000000">
        <w:rPr>
          <w:rtl w:val="0"/>
        </w:rPr>
      </w:r>
    </w:p>
    <w:p w:rsidR="00000000" w:rsidDel="00000000" w:rsidP="00000000" w:rsidRDefault="00000000" w:rsidRPr="00000000" w14:paraId="00000016">
      <w:pPr>
        <w:numPr>
          <w:ilvl w:val="0"/>
          <w:numId w:val="2"/>
        </w:numPr>
        <w:ind w:left="720" w:hanging="360"/>
        <w:rPr>
          <w:b w:val="1"/>
          <w:highlight w:val="yellow"/>
        </w:rPr>
      </w:pPr>
      <w:r w:rsidDel="00000000" w:rsidR="00000000" w:rsidRPr="00000000">
        <w:rPr>
          <w:b w:val="1"/>
          <w:highlight w:val="yellow"/>
          <w:rtl w:val="0"/>
        </w:rPr>
        <w:t xml:space="preserve">Non-competing current middle/high school observers will NOT be permitted to attend the contest.</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Cost - Varsity Division - Maximum 4 Students on Team &amp; Alternates - No Limit (Open - Schools can register for both divisions.)</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IAVAT Member Fees: </w:t>
      </w:r>
    </w:p>
    <w:p w:rsidR="00000000" w:rsidDel="00000000" w:rsidP="00000000" w:rsidRDefault="00000000" w:rsidRPr="00000000" w14:paraId="0000001A">
      <w:pPr>
        <w:numPr>
          <w:ilvl w:val="1"/>
          <w:numId w:val="3"/>
        </w:numPr>
        <w:ind w:left="1440" w:hanging="360"/>
      </w:pPr>
      <w:r w:rsidDel="00000000" w:rsidR="00000000" w:rsidRPr="00000000">
        <w:rPr>
          <w:rtl w:val="0"/>
        </w:rPr>
        <w:t xml:space="preserve">Early Bird Rate - Varsity &amp; Alternate(s) - $12/Student - Ends Saturday, 2/17/24 11:59 p.m.</w:t>
      </w:r>
    </w:p>
    <w:p w:rsidR="00000000" w:rsidDel="00000000" w:rsidP="00000000" w:rsidRDefault="00000000" w:rsidRPr="00000000" w14:paraId="0000001B">
      <w:pPr>
        <w:numPr>
          <w:ilvl w:val="1"/>
          <w:numId w:val="3"/>
        </w:numPr>
        <w:ind w:left="1440" w:hanging="360"/>
        <w:rPr>
          <w:u w:val="none"/>
        </w:rPr>
      </w:pPr>
      <w:r w:rsidDel="00000000" w:rsidR="00000000" w:rsidRPr="00000000">
        <w:rPr>
          <w:rtl w:val="0"/>
        </w:rPr>
        <w:t xml:space="preserve">Late Fee - Starting Sunday, 2/18/2024 - $20/Student </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Non-IAVAT Member Fees:</w:t>
      </w:r>
    </w:p>
    <w:p w:rsidR="00000000" w:rsidDel="00000000" w:rsidP="00000000" w:rsidRDefault="00000000" w:rsidRPr="00000000" w14:paraId="0000001D">
      <w:pPr>
        <w:numPr>
          <w:ilvl w:val="1"/>
          <w:numId w:val="3"/>
        </w:numPr>
        <w:ind w:left="1440" w:hanging="360"/>
      </w:pPr>
      <w:r w:rsidDel="00000000" w:rsidR="00000000" w:rsidRPr="00000000">
        <w:rPr>
          <w:rtl w:val="0"/>
        </w:rPr>
        <w:t xml:space="preserve">Early Bird Rate - Varsity &amp; Alternate(s) - $48/Student - Ends Saturday, 2/17/24 11:59 p.m.</w:t>
      </w:r>
    </w:p>
    <w:p w:rsidR="00000000" w:rsidDel="00000000" w:rsidP="00000000" w:rsidRDefault="00000000" w:rsidRPr="00000000" w14:paraId="0000001E">
      <w:pPr>
        <w:numPr>
          <w:ilvl w:val="1"/>
          <w:numId w:val="3"/>
        </w:numPr>
        <w:ind w:left="1440" w:hanging="360"/>
      </w:pPr>
      <w:r w:rsidDel="00000000" w:rsidR="00000000" w:rsidRPr="00000000">
        <w:rPr>
          <w:rtl w:val="0"/>
        </w:rPr>
        <w:t xml:space="preserve">Late Fee - Starting Sunday, 2/18/2024 - $80/Student</w:t>
      </w:r>
    </w:p>
    <w:p w:rsidR="00000000" w:rsidDel="00000000" w:rsidP="00000000" w:rsidRDefault="00000000" w:rsidRPr="00000000" w14:paraId="0000001F">
      <w:pPr>
        <w:rPr>
          <w:b w:val="1"/>
        </w:rPr>
      </w:pPr>
      <w:r w:rsidDel="00000000" w:rsidR="00000000" w:rsidRPr="00000000">
        <w:rPr>
          <w:b w:val="1"/>
          <w:rtl w:val="0"/>
        </w:rPr>
        <w:t xml:space="preserve">Payment Questions:</w:t>
      </w:r>
      <w:r w:rsidDel="00000000" w:rsidR="00000000" w:rsidRPr="00000000">
        <w:rPr>
          <w:rtl w:val="0"/>
        </w:rPr>
        <w:t xml:space="preserve"> Contact Tammy Mullins at </w:t>
      </w:r>
      <w:hyperlink r:id="rId13">
        <w:r w:rsidDel="00000000" w:rsidR="00000000" w:rsidRPr="00000000">
          <w:rPr>
            <w:color w:val="1155cc"/>
            <w:u w:val="single"/>
            <w:rtl w:val="0"/>
          </w:rPr>
          <w:t xml:space="preserve">tmullins@illinoisffa.org</w:t>
        </w:r>
      </w:hyperlink>
      <w:r w:rsidDel="00000000" w:rsidR="00000000" w:rsidRPr="00000000">
        <w:rPr>
          <w:rtl w:val="0"/>
        </w:rPr>
        <w:t xml:space="preserve">, (217) 753-3328 Ext. 103</w:t>
      </w: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spreadsheets/d/1-XTdBSirWZNCytiNx6FHvW1fs30n1lCkzamgWvKK6Ic/edit?usp=sharing" TargetMode="External"/><Relationship Id="rId10" Type="http://schemas.openxmlformats.org/officeDocument/2006/relationships/hyperlink" Target="mailto:pdavis@illinoisffa.org" TargetMode="External"/><Relationship Id="rId13" Type="http://schemas.openxmlformats.org/officeDocument/2006/relationships/hyperlink" Target="mailto:tmullins@illinoisffa.org" TargetMode="External"/><Relationship Id="rId12" Type="http://schemas.openxmlformats.org/officeDocument/2006/relationships/hyperlink" Target="mailto:pdavis@illinoisff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davis@illinoisffa.org" TargetMode="External"/><Relationship Id="rId5" Type="http://schemas.openxmlformats.org/officeDocument/2006/relationships/styles" Target="styles.xml"/><Relationship Id="rId6" Type="http://schemas.openxmlformats.org/officeDocument/2006/relationships/hyperlink" Target="https://drive.google.com/file/d/11Z4osGQrNhLOaF8D_evvVONzGN_cvwkM/view?usp=sharing" TargetMode="External"/><Relationship Id="rId7" Type="http://schemas.openxmlformats.org/officeDocument/2006/relationships/hyperlink" Target="mailto:pdavis@illinoisffa.org" TargetMode="External"/><Relationship Id="rId8" Type="http://schemas.openxmlformats.org/officeDocument/2006/relationships/hyperlink" Target="https://drive.google.com/file/d/1oeutBUyAviPdE5S3VEFTslhmRDMcSSCi/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